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ABE" w:rsidRDefault="004F1ABE" w:rsidP="004F1AB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М</w:t>
      </w:r>
      <w:proofErr w:type="spellStart"/>
      <w:r>
        <w:rPr>
          <w:b/>
          <w:sz w:val="28"/>
          <w:szCs w:val="28"/>
          <w:lang w:val="uk-UA"/>
        </w:rPr>
        <w:t>узичне</w:t>
      </w:r>
      <w:proofErr w:type="spellEnd"/>
      <w:r>
        <w:rPr>
          <w:b/>
          <w:sz w:val="28"/>
          <w:szCs w:val="28"/>
          <w:lang w:val="uk-UA"/>
        </w:rPr>
        <w:t xml:space="preserve"> м</w:t>
      </w:r>
      <w:proofErr w:type="spellStart"/>
      <w:r>
        <w:rPr>
          <w:b/>
          <w:sz w:val="28"/>
          <w:szCs w:val="28"/>
        </w:rPr>
        <w:t>истецтво</w:t>
      </w:r>
      <w:proofErr w:type="spellEnd"/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клас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          </w:t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Вчитель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Булина</w:t>
      </w:r>
      <w:proofErr w:type="spellEnd"/>
      <w:r>
        <w:rPr>
          <w:b/>
          <w:sz w:val="28"/>
          <w:szCs w:val="28"/>
        </w:rPr>
        <w:t xml:space="preserve"> В.М.</w:t>
      </w:r>
    </w:p>
    <w:tbl>
      <w:tblPr>
        <w:tblStyle w:val="a4"/>
        <w:tblW w:w="0" w:type="auto"/>
        <w:tblLook w:val="04A0"/>
      </w:tblPr>
      <w:tblGrid>
        <w:gridCol w:w="959"/>
        <w:gridCol w:w="3827"/>
        <w:gridCol w:w="6303"/>
        <w:gridCol w:w="3697"/>
      </w:tblGrid>
      <w:tr w:rsidR="004F1ABE" w:rsidTr="00CF76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1ABE" w:rsidRDefault="004F1ABE" w:rsidP="00CF76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1ABE" w:rsidRDefault="004F1ABE" w:rsidP="00CF76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6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1ABE" w:rsidRDefault="004F1ABE" w:rsidP="00CF76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1ABE" w:rsidRDefault="004F1ABE" w:rsidP="00CF76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4F1ABE" w:rsidRPr="00051DDA" w:rsidTr="00CF76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ABE" w:rsidRDefault="004F1ABE" w:rsidP="00CF76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ABE" w:rsidRPr="00034C00" w:rsidRDefault="00051DDA" w:rsidP="00CF76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Концерт. Фантазія. Симфонічна поема.</w:t>
            </w:r>
          </w:p>
        </w:tc>
        <w:tc>
          <w:tcPr>
            <w:tcW w:w="6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ABE" w:rsidRDefault="004F1ABE" w:rsidP="00CF761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Прочита</w:t>
            </w:r>
            <w:r w:rsidR="00051DDA">
              <w:rPr>
                <w:sz w:val="28"/>
                <w:szCs w:val="28"/>
                <w:lang w:val="uk-UA"/>
              </w:rPr>
              <w:t>ти тему з підручника ст. 124-130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4F1ABE" w:rsidRDefault="00051DDA" w:rsidP="00CF761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Записати в музичний словник нові слова;</w:t>
            </w:r>
          </w:p>
          <w:p w:rsidR="004F1ABE" w:rsidRDefault="0052770E" w:rsidP="00051DD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Слухати музику: </w:t>
            </w:r>
            <w:r w:rsidR="00051DDA">
              <w:rPr>
                <w:sz w:val="28"/>
                <w:szCs w:val="28"/>
                <w:lang w:val="uk-UA"/>
              </w:rPr>
              <w:t xml:space="preserve">Ян </w:t>
            </w:r>
            <w:proofErr w:type="spellStart"/>
            <w:r w:rsidR="00051DDA">
              <w:rPr>
                <w:sz w:val="28"/>
                <w:szCs w:val="28"/>
                <w:lang w:val="uk-UA"/>
              </w:rPr>
              <w:t>Сібеліус</w:t>
            </w:r>
            <w:proofErr w:type="spellEnd"/>
            <w:r w:rsidR="00051DDA">
              <w:rPr>
                <w:sz w:val="28"/>
                <w:szCs w:val="28"/>
                <w:lang w:val="uk-UA"/>
              </w:rPr>
              <w:t>, Симфонічна поема «Фінляндія», Пісню «</w:t>
            </w:r>
            <w:proofErr w:type="spellStart"/>
            <w:r w:rsidR="00051DDA">
              <w:rPr>
                <w:sz w:val="28"/>
                <w:szCs w:val="28"/>
                <w:lang w:val="uk-UA"/>
              </w:rPr>
              <w:t>Скрипалик-цвіркунець</w:t>
            </w:r>
            <w:proofErr w:type="spellEnd"/>
            <w:r w:rsidR="00051DDA">
              <w:rPr>
                <w:sz w:val="28"/>
                <w:szCs w:val="28"/>
                <w:lang w:val="uk-UA"/>
              </w:rPr>
              <w:t xml:space="preserve">», </w:t>
            </w:r>
            <w:proofErr w:type="spellStart"/>
            <w:r w:rsidR="00051DDA">
              <w:rPr>
                <w:sz w:val="28"/>
                <w:szCs w:val="28"/>
                <w:lang w:val="uk-UA"/>
              </w:rPr>
              <w:t>Алессандро</w:t>
            </w:r>
            <w:proofErr w:type="spellEnd"/>
            <w:r w:rsidR="00051DD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051DDA">
              <w:rPr>
                <w:sz w:val="28"/>
                <w:szCs w:val="28"/>
                <w:lang w:val="uk-UA"/>
              </w:rPr>
              <w:t>Марчелло</w:t>
            </w:r>
            <w:proofErr w:type="spellEnd"/>
            <w:r w:rsidR="00051DDA">
              <w:rPr>
                <w:sz w:val="28"/>
                <w:szCs w:val="28"/>
                <w:lang w:val="uk-UA"/>
              </w:rPr>
              <w:t>, Концерт ре мінор для гобою і струнних.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ABE" w:rsidRDefault="004F1ABE" w:rsidP="00CF7610">
            <w:pPr>
              <w:rPr>
                <w:sz w:val="28"/>
                <w:szCs w:val="28"/>
                <w:lang w:val="uk-UA"/>
              </w:rPr>
            </w:pPr>
          </w:p>
        </w:tc>
      </w:tr>
      <w:tr w:rsidR="004F1ABE" w:rsidTr="00CF76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ABE" w:rsidRDefault="004F1ABE" w:rsidP="00CF76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ABE" w:rsidRDefault="00051DDA" w:rsidP="00CF76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Музично-театральні жанри: балет, оперета.</w:t>
            </w:r>
          </w:p>
        </w:tc>
        <w:tc>
          <w:tcPr>
            <w:tcW w:w="6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ABE" w:rsidRDefault="004F1ABE" w:rsidP="00CF761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Прочита</w:t>
            </w:r>
            <w:r w:rsidR="00051DDA">
              <w:rPr>
                <w:sz w:val="28"/>
                <w:szCs w:val="28"/>
                <w:lang w:val="uk-UA"/>
              </w:rPr>
              <w:t>ти тему з підручника ст. 131-140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4F1ABE" w:rsidRDefault="004F1ABE" w:rsidP="0052770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Основне записати в зошит; (фото конспекту скинути на </w:t>
            </w:r>
            <w:proofErr w:type="spellStart"/>
            <w:r>
              <w:rPr>
                <w:sz w:val="28"/>
                <w:szCs w:val="28"/>
                <w:lang w:val="uk-UA"/>
              </w:rPr>
              <w:t>вайбер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  <w:r w:rsidR="00051DDA">
              <w:rPr>
                <w:sz w:val="28"/>
                <w:szCs w:val="28"/>
                <w:lang w:val="uk-UA"/>
              </w:rPr>
              <w:t>;</w:t>
            </w:r>
          </w:p>
          <w:p w:rsidR="0052770E" w:rsidRPr="0052770E" w:rsidRDefault="00051DDA" w:rsidP="00051DD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Здійснити віртуальну екскурсію одним з театрів України 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ABE" w:rsidRDefault="004F1ABE" w:rsidP="00CF7610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065EB2" w:rsidRDefault="00065EB2"/>
    <w:sectPr w:rsidR="00065EB2" w:rsidSect="00C75F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C13A2"/>
    <w:multiLevelType w:val="hybridMultilevel"/>
    <w:tmpl w:val="2CE6BE16"/>
    <w:lvl w:ilvl="0" w:tplc="083888F8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1ABE"/>
    <w:rsid w:val="00051DDA"/>
    <w:rsid w:val="00065EB2"/>
    <w:rsid w:val="004F1ABE"/>
    <w:rsid w:val="0052770E"/>
    <w:rsid w:val="00B02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ABE"/>
    <w:pPr>
      <w:ind w:left="720"/>
      <w:contextualSpacing/>
    </w:pPr>
  </w:style>
  <w:style w:type="table" w:styleId="a4">
    <w:name w:val="Table Grid"/>
    <w:basedOn w:val="a1"/>
    <w:uiPriority w:val="59"/>
    <w:rsid w:val="004F1A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2020-04-03T19:47:00Z</dcterms:created>
  <dcterms:modified xsi:type="dcterms:W3CDTF">2020-04-28T07:35:00Z</dcterms:modified>
</cp:coreProperties>
</file>